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D3C" w:rsidRPr="004900B1" w:rsidRDefault="000610F1">
      <w:pPr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5039360</wp:posOffset>
            </wp:positionH>
            <wp:positionV relativeFrom="page">
              <wp:posOffset>238760</wp:posOffset>
            </wp:positionV>
            <wp:extent cx="1136650" cy="1417320"/>
            <wp:effectExtent l="133350" t="114300" r="139700" b="106680"/>
            <wp:wrapTight wrapText="bothSides">
              <wp:wrapPolygon edited="0">
                <wp:start x="-1084" y="-83"/>
                <wp:lineTo x="-726" y="19105"/>
                <wp:lineTo x="-371" y="20528"/>
                <wp:lineTo x="12480" y="21722"/>
                <wp:lineTo x="19508" y="21778"/>
                <wp:lineTo x="19863" y="21721"/>
                <wp:lineTo x="21993" y="21380"/>
                <wp:lineTo x="21920" y="10732"/>
                <wp:lineTo x="22204" y="5950"/>
                <wp:lineTo x="21777" y="1281"/>
                <wp:lineTo x="21066" y="-1566"/>
                <wp:lineTo x="13186" y="-2077"/>
                <wp:lineTo x="2110" y="-596"/>
                <wp:lineTo x="-1084" y="-83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école-primaire-Saint-Loui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79061">
                      <a:off x="0" y="0"/>
                      <a:ext cx="113665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63B" w:rsidRPr="004900B1">
        <w:rPr>
          <w:b/>
          <w:highlight w:val="yellow"/>
        </w:rPr>
        <w:t>Année 2019/2020</w:t>
      </w:r>
      <w:r w:rsidR="005A571C" w:rsidRPr="004900B1">
        <w:rPr>
          <w:b/>
          <w:highlight w:val="yellow"/>
        </w:rPr>
        <w:t> : 93 élèves</w:t>
      </w:r>
    </w:p>
    <w:p w:rsidR="00CB163B" w:rsidRPr="004900B1" w:rsidRDefault="00CB163B" w:rsidP="00CB163B">
      <w:pPr>
        <w:pStyle w:val="Paragraphedeliste"/>
        <w:numPr>
          <w:ilvl w:val="0"/>
          <w:numId w:val="1"/>
        </w:numPr>
        <w:rPr>
          <w:u w:val="single"/>
        </w:rPr>
      </w:pPr>
      <w:r w:rsidRPr="004900B1">
        <w:rPr>
          <w:u w:val="single"/>
        </w:rPr>
        <w:t>15 élèves ont quitté l’établissement</w:t>
      </w:r>
    </w:p>
    <w:p w:rsidR="00CB163B" w:rsidRDefault="00CB163B" w:rsidP="00CB163B">
      <w:pPr>
        <w:pStyle w:val="Paragraphedeliste"/>
        <w:numPr>
          <w:ilvl w:val="1"/>
          <w:numId w:val="1"/>
        </w:numPr>
      </w:pPr>
      <w:r>
        <w:t>12 poursuivant leur scolarité au collège</w:t>
      </w:r>
    </w:p>
    <w:p w:rsidR="00CB163B" w:rsidRDefault="00CB163B" w:rsidP="00CB163B">
      <w:pPr>
        <w:pStyle w:val="Paragraphedeliste"/>
        <w:numPr>
          <w:ilvl w:val="1"/>
          <w:numId w:val="1"/>
        </w:numPr>
      </w:pPr>
      <w:r>
        <w:t>1 départ pour cause de mutation professionnelle</w:t>
      </w:r>
    </w:p>
    <w:p w:rsidR="00CB163B" w:rsidRDefault="00CB163B" w:rsidP="00CB163B">
      <w:pPr>
        <w:pStyle w:val="Paragraphedeliste"/>
        <w:numPr>
          <w:ilvl w:val="1"/>
          <w:numId w:val="1"/>
        </w:numPr>
      </w:pPr>
      <w:r>
        <w:t>2 départs pour cause de déménagement</w:t>
      </w:r>
    </w:p>
    <w:p w:rsidR="00CB163B" w:rsidRPr="004900B1" w:rsidRDefault="00CB163B" w:rsidP="00CB163B">
      <w:pPr>
        <w:pStyle w:val="Paragraphedeliste"/>
        <w:numPr>
          <w:ilvl w:val="0"/>
          <w:numId w:val="1"/>
        </w:numPr>
        <w:rPr>
          <w:u w:val="single"/>
        </w:rPr>
      </w:pPr>
      <w:r w:rsidRPr="004900B1">
        <w:rPr>
          <w:u w:val="single"/>
        </w:rPr>
        <w:t>a</w:t>
      </w:r>
      <w:r w:rsidR="00AF4980" w:rsidRPr="004900B1">
        <w:rPr>
          <w:u w:val="single"/>
        </w:rPr>
        <w:t>ccueil de 13</w:t>
      </w:r>
      <w:r w:rsidRPr="004900B1">
        <w:rPr>
          <w:u w:val="single"/>
        </w:rPr>
        <w:t xml:space="preserve"> nouveaux élèves </w:t>
      </w:r>
    </w:p>
    <w:p w:rsidR="00CB163B" w:rsidRDefault="00AF4980" w:rsidP="00CB163B">
      <w:pPr>
        <w:pStyle w:val="Paragraphedeliste"/>
        <w:numPr>
          <w:ilvl w:val="1"/>
          <w:numId w:val="1"/>
        </w:numPr>
      </w:pPr>
      <w:r>
        <w:t xml:space="preserve">3 </w:t>
      </w:r>
      <w:r w:rsidR="00CB163B">
        <w:t xml:space="preserve"> en TPS : Léon D’ASTORG, Hugo FOUCHER et Héloïse ROUX</w:t>
      </w:r>
    </w:p>
    <w:p w:rsidR="00CB163B" w:rsidRDefault="00CB163B" w:rsidP="00CB163B">
      <w:pPr>
        <w:pStyle w:val="Paragraphedeliste"/>
        <w:numPr>
          <w:ilvl w:val="1"/>
          <w:numId w:val="1"/>
        </w:numPr>
      </w:pPr>
      <w:r>
        <w:t>4 en PS : Sacha ARNAUD, Axel BOCQUIER, Isaac BOUCHER et Mewen PABOEUF</w:t>
      </w:r>
    </w:p>
    <w:p w:rsidR="00AF4980" w:rsidRDefault="00AF4980" w:rsidP="00CB163B">
      <w:pPr>
        <w:pStyle w:val="Paragraphedeliste"/>
        <w:numPr>
          <w:ilvl w:val="1"/>
          <w:numId w:val="1"/>
        </w:numPr>
      </w:pPr>
      <w:r>
        <w:t>1 en GS : Léon SCHWEITZER</w:t>
      </w:r>
    </w:p>
    <w:p w:rsidR="00CB163B" w:rsidRDefault="00AF4980" w:rsidP="00CB163B">
      <w:pPr>
        <w:pStyle w:val="Paragraphedeliste"/>
        <w:numPr>
          <w:ilvl w:val="1"/>
          <w:numId w:val="1"/>
        </w:numPr>
      </w:pPr>
      <w:r>
        <w:t>3 en CP : Séréna ARNAUD et Jahmaé GABORIT, Leila SALAUD</w:t>
      </w:r>
    </w:p>
    <w:p w:rsidR="00AF4980" w:rsidRDefault="00AF4980" w:rsidP="00CB163B">
      <w:pPr>
        <w:pStyle w:val="Paragraphedeliste"/>
        <w:numPr>
          <w:ilvl w:val="1"/>
          <w:numId w:val="1"/>
        </w:numPr>
      </w:pPr>
      <w:r>
        <w:t>2 en CM1 : Quentin BÉNIT et Zhiya GABORIT</w:t>
      </w:r>
    </w:p>
    <w:p w:rsidR="005A571C" w:rsidRPr="004900B1" w:rsidRDefault="005A571C" w:rsidP="005A571C">
      <w:pPr>
        <w:pStyle w:val="Paragraphedeliste"/>
        <w:numPr>
          <w:ilvl w:val="0"/>
          <w:numId w:val="1"/>
        </w:numPr>
        <w:rPr>
          <w:b/>
          <w:i/>
        </w:rPr>
      </w:pPr>
      <w:r w:rsidRPr="004900B1">
        <w:rPr>
          <w:b/>
          <w:i/>
        </w:rPr>
        <w:t>Soit -2 élèves par rapport à la rentrée 2018</w:t>
      </w:r>
    </w:p>
    <w:p w:rsidR="005A571C" w:rsidRDefault="00524AEE" w:rsidP="005A571C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4866005</wp:posOffset>
            </wp:positionH>
            <wp:positionV relativeFrom="page">
              <wp:posOffset>3027680</wp:posOffset>
            </wp:positionV>
            <wp:extent cx="1420495" cy="1247140"/>
            <wp:effectExtent l="152400" t="190500" r="122555" b="181610"/>
            <wp:wrapTight wrapText="bothSides">
              <wp:wrapPolygon edited="0">
                <wp:start x="20287" y="-748"/>
                <wp:lineTo x="4904" y="-5482"/>
                <wp:lineTo x="3614" y="-411"/>
                <wp:lineTo x="276" y="-1513"/>
                <wp:lineTo x="-1014" y="3557"/>
                <wp:lineTo x="-2026" y="8719"/>
                <wp:lineTo x="-635" y="9179"/>
                <wp:lineTo x="-1925" y="14249"/>
                <wp:lineTo x="-534" y="14708"/>
                <wp:lineTo x="-1340" y="17877"/>
                <wp:lineTo x="-711" y="20146"/>
                <wp:lineTo x="-675" y="21188"/>
                <wp:lineTo x="717" y="21648"/>
                <wp:lineTo x="995" y="21739"/>
                <wp:lineTo x="20612" y="21687"/>
                <wp:lineTo x="22099" y="17026"/>
                <wp:lineTo x="21977" y="5649"/>
                <wp:lineTo x="22235" y="-105"/>
                <wp:lineTo x="20287" y="-748"/>
              </wp:wrapPolygon>
            </wp:wrapTight>
            <wp:docPr id="2" name="Image 2" descr="Résultat de recherche d'images pour &quot;rétroviseur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rétroviseur dessin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765"/>
                    <a:stretch/>
                  </pic:blipFill>
                  <pic:spPr bwMode="auto">
                    <a:xfrm rot="20630382">
                      <a:off x="0" y="0"/>
                      <a:ext cx="142049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71C" w:rsidRPr="004900B1" w:rsidRDefault="005A571C" w:rsidP="005A571C">
      <w:pPr>
        <w:rPr>
          <w:b/>
        </w:rPr>
      </w:pPr>
      <w:r w:rsidRPr="004900B1">
        <w:rPr>
          <w:b/>
          <w:highlight w:val="cyan"/>
        </w:rPr>
        <w:t xml:space="preserve">Projet d’école : 2018-2021 </w:t>
      </w:r>
      <w:r w:rsidRPr="004900B1">
        <w:rPr>
          <w:b/>
          <w:highlight w:val="cyan"/>
        </w:rPr>
        <w:sym w:font="Wingdings" w:char="F0E0"/>
      </w:r>
      <w:r w:rsidRPr="004900B1">
        <w:rPr>
          <w:b/>
          <w:highlight w:val="cyan"/>
        </w:rPr>
        <w:t xml:space="preserve"> Bien dans sa tête, bien dans son corps</w:t>
      </w:r>
    </w:p>
    <w:p w:rsidR="00BD2205" w:rsidRDefault="005A571C" w:rsidP="000610F1">
      <w:pPr>
        <w:pStyle w:val="Paragraphedeliste"/>
        <w:numPr>
          <w:ilvl w:val="0"/>
          <w:numId w:val="2"/>
        </w:numPr>
      </w:pPr>
      <w:r w:rsidRPr="000610F1">
        <w:rPr>
          <w:u w:val="single"/>
        </w:rPr>
        <w:t>Année 1 </w:t>
      </w:r>
      <w:r w:rsidR="004900B1" w:rsidRPr="000610F1">
        <w:rPr>
          <w:u w:val="single"/>
        </w:rPr>
        <w:t>(2018-2019)</w:t>
      </w:r>
      <w:r w:rsidR="000610F1" w:rsidRPr="000610F1">
        <w:t xml:space="preserve"> </w:t>
      </w:r>
    </w:p>
    <w:p w:rsidR="00D11B79" w:rsidRDefault="005A571C" w:rsidP="00BD2205">
      <w:pPr>
        <w:pStyle w:val="Paragraphedeliste"/>
        <w:numPr>
          <w:ilvl w:val="1"/>
          <w:numId w:val="2"/>
        </w:numPr>
      </w:pPr>
      <w:r>
        <w:t>Course solidaire (Diab’</w:t>
      </w:r>
      <w:r w:rsidR="00D11B79">
        <w:t>Attiudes)</w:t>
      </w:r>
    </w:p>
    <w:p w:rsidR="00D11B79" w:rsidRDefault="00D11B79" w:rsidP="00D11B79">
      <w:pPr>
        <w:pStyle w:val="Paragraphedeliste"/>
        <w:numPr>
          <w:ilvl w:val="1"/>
          <w:numId w:val="2"/>
        </w:numPr>
      </w:pPr>
      <w:r>
        <w:t>Conférence Agnès Dutheuil</w:t>
      </w:r>
    </w:p>
    <w:p w:rsidR="00D11B79" w:rsidRDefault="00D11B79" w:rsidP="00D11B79">
      <w:pPr>
        <w:pStyle w:val="Paragraphedeliste"/>
        <w:numPr>
          <w:ilvl w:val="1"/>
          <w:numId w:val="2"/>
        </w:numPr>
      </w:pPr>
      <w:r>
        <w:t>Projet passerelle « T</w:t>
      </w:r>
      <w:r w:rsidR="005A571C">
        <w:t>héâtre</w:t>
      </w:r>
      <w:r>
        <w:t> »</w:t>
      </w:r>
      <w:r w:rsidR="005940CA">
        <w:t xml:space="preserve"> CM</w:t>
      </w:r>
      <w:r w:rsidR="005A571C">
        <w:t>/6</w:t>
      </w:r>
      <w:r w:rsidR="005A571C" w:rsidRPr="005A571C">
        <w:rPr>
          <w:vertAlign w:val="superscript"/>
        </w:rPr>
        <w:t>e</w:t>
      </w:r>
    </w:p>
    <w:p w:rsidR="00D11B79" w:rsidRDefault="005A571C" w:rsidP="00D11B79">
      <w:pPr>
        <w:pStyle w:val="Paragraphedeliste"/>
        <w:numPr>
          <w:ilvl w:val="1"/>
          <w:numId w:val="2"/>
        </w:numPr>
      </w:pPr>
      <w:r>
        <w:t>Classe découverte sport et nature</w:t>
      </w:r>
    </w:p>
    <w:p w:rsidR="005A571C" w:rsidRDefault="00D11B79" w:rsidP="00D11B79">
      <w:pPr>
        <w:pStyle w:val="Paragraphedeliste"/>
        <w:numPr>
          <w:ilvl w:val="1"/>
          <w:numId w:val="2"/>
        </w:numPr>
      </w:pPr>
      <w:r>
        <w:t>Récital de chant choral avec Didier Narcy</w:t>
      </w:r>
    </w:p>
    <w:p w:rsidR="00A346B0" w:rsidRDefault="00A346B0" w:rsidP="00D11B79">
      <w:pPr>
        <w:pStyle w:val="Paragraphedeliste"/>
        <w:numPr>
          <w:ilvl w:val="1"/>
          <w:numId w:val="2"/>
        </w:numPr>
      </w:pPr>
      <w:r>
        <w:t>Projet Prévention Incendie</w:t>
      </w:r>
    </w:p>
    <w:p w:rsidR="00A346B0" w:rsidRDefault="00A346B0" w:rsidP="00D11B79">
      <w:pPr>
        <w:pStyle w:val="Paragraphedeliste"/>
        <w:numPr>
          <w:ilvl w:val="1"/>
          <w:numId w:val="2"/>
        </w:numPr>
      </w:pPr>
      <w:r>
        <w:t>Offre culturelle en partenariat avec l’Espace de Retz, les JMF, le Grand T</w:t>
      </w:r>
      <w:r w:rsidR="00635891">
        <w:t>, l’ONPL et le musée d’Arts de Nantes, Cinémachecoul</w:t>
      </w:r>
    </w:p>
    <w:p w:rsidR="00637F4E" w:rsidRDefault="00637F4E" w:rsidP="00D11B79">
      <w:pPr>
        <w:pStyle w:val="Paragraphedeliste"/>
        <w:numPr>
          <w:ilvl w:val="1"/>
          <w:numId w:val="2"/>
        </w:numPr>
      </w:pPr>
      <w:r>
        <w:t xml:space="preserve">Lancement des journées sportives inter-écoles </w:t>
      </w:r>
    </w:p>
    <w:p w:rsidR="00F51B47" w:rsidRDefault="00F51B47" w:rsidP="00D11B79">
      <w:pPr>
        <w:pStyle w:val="Paragraphedeliste"/>
        <w:numPr>
          <w:ilvl w:val="1"/>
          <w:numId w:val="2"/>
        </w:numPr>
      </w:pPr>
      <w:r>
        <w:t>Partenariats sportifs : initiation tennis de table, tennis, hand</w:t>
      </w:r>
    </w:p>
    <w:p w:rsidR="004900B1" w:rsidRDefault="00524AEE" w:rsidP="004900B1">
      <w:pPr>
        <w:pStyle w:val="Paragraphedeliste"/>
        <w:ind w:left="1440"/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4812665</wp:posOffset>
            </wp:positionH>
            <wp:positionV relativeFrom="paragraph">
              <wp:posOffset>12700</wp:posOffset>
            </wp:positionV>
            <wp:extent cx="1827530" cy="1196975"/>
            <wp:effectExtent l="57150" t="76200" r="58420" b="79375"/>
            <wp:wrapTight wrapText="bothSides">
              <wp:wrapPolygon edited="0">
                <wp:start x="-590" y="-49"/>
                <wp:lineTo x="-476" y="10971"/>
                <wp:lineTo x="-208" y="20594"/>
                <wp:lineTo x="2556" y="21643"/>
                <wp:lineTo x="19721" y="21658"/>
                <wp:lineTo x="19946" y="21631"/>
                <wp:lineTo x="21966" y="21389"/>
                <wp:lineTo x="21971" y="8285"/>
                <wp:lineTo x="21461" y="-1654"/>
                <wp:lineTo x="1430" y="-291"/>
                <wp:lineTo x="-590" y="-49"/>
              </wp:wrapPolygon>
            </wp:wrapTight>
            <wp:docPr id="4" name="Image 4" descr="Résultat de recherche d'images pour &quot;voilier tempêt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voilier tempête dessin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16"/>
                    <a:stretch/>
                  </pic:blipFill>
                  <pic:spPr bwMode="auto">
                    <a:xfrm rot="268880">
                      <a:off x="0" y="0"/>
                      <a:ext cx="182753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B79" w:rsidRPr="004900B1" w:rsidRDefault="00D11B79" w:rsidP="00D11B79">
      <w:pPr>
        <w:pStyle w:val="Paragraphedeliste"/>
        <w:numPr>
          <w:ilvl w:val="0"/>
          <w:numId w:val="2"/>
        </w:numPr>
        <w:rPr>
          <w:u w:val="single"/>
        </w:rPr>
      </w:pPr>
      <w:r w:rsidRPr="004900B1">
        <w:rPr>
          <w:u w:val="single"/>
        </w:rPr>
        <w:t>Année 2 </w:t>
      </w:r>
      <w:r w:rsidR="004900B1">
        <w:rPr>
          <w:u w:val="single"/>
        </w:rPr>
        <w:t>(2019-2020)</w:t>
      </w:r>
    </w:p>
    <w:p w:rsidR="00D11B79" w:rsidRDefault="00D11B79" w:rsidP="00D11B79">
      <w:pPr>
        <w:pStyle w:val="Paragraphedeliste"/>
        <w:numPr>
          <w:ilvl w:val="1"/>
          <w:numId w:val="2"/>
        </w:numPr>
      </w:pPr>
      <w:r>
        <w:t>Projet Massages (Catherine L’Helgoualch)</w:t>
      </w:r>
    </w:p>
    <w:p w:rsidR="00D11B79" w:rsidRDefault="00D11B79" w:rsidP="00D11B79">
      <w:pPr>
        <w:pStyle w:val="Paragraphedeliste"/>
        <w:numPr>
          <w:ilvl w:val="1"/>
          <w:numId w:val="2"/>
        </w:numPr>
      </w:pPr>
      <w:r>
        <w:t xml:space="preserve">Projet passerelle « Danse » </w:t>
      </w:r>
      <w:r w:rsidR="005940CA">
        <w:t>CM-6e</w:t>
      </w:r>
    </w:p>
    <w:p w:rsidR="006566EA" w:rsidRDefault="00D11B79" w:rsidP="00D11B79">
      <w:pPr>
        <w:pStyle w:val="Paragraphedeliste"/>
        <w:numPr>
          <w:ilvl w:val="1"/>
          <w:numId w:val="2"/>
        </w:numPr>
      </w:pPr>
      <w:r>
        <w:t>Course ELA avec le Collège</w:t>
      </w:r>
      <w:r w:rsidR="00524AEE" w:rsidRPr="00524AEE">
        <w:t xml:space="preserve"> </w:t>
      </w:r>
      <w:r w:rsidR="006566EA">
        <w:t>Prévention : partenariat avec la gendarmerie</w:t>
      </w:r>
    </w:p>
    <w:p w:rsidR="00A346B0" w:rsidRDefault="00A346B0" w:rsidP="006566EA">
      <w:pPr>
        <w:pStyle w:val="Paragraphedeliste"/>
        <w:numPr>
          <w:ilvl w:val="2"/>
          <w:numId w:val="2"/>
        </w:numPr>
      </w:pPr>
      <w:r>
        <w:t>Permis Piéton et Internet</w:t>
      </w:r>
    </w:p>
    <w:p w:rsidR="00D11B79" w:rsidRDefault="000610F1" w:rsidP="006566EA">
      <w:pPr>
        <w:pStyle w:val="Paragraphedeliste"/>
        <w:numPr>
          <w:ilvl w:val="2"/>
          <w:numId w:val="2"/>
        </w:numPr>
      </w:pPr>
      <w:r>
        <w:t>Sensibilisation à la</w:t>
      </w:r>
      <w:r w:rsidR="00D11B79">
        <w:t xml:space="preserve"> problématique de harcèlement : Intervention </w:t>
      </w:r>
      <w:r>
        <w:t xml:space="preserve">de la </w:t>
      </w:r>
      <w:r w:rsidR="00D11B79">
        <w:t>BPDJ</w:t>
      </w:r>
    </w:p>
    <w:p w:rsidR="00A346B0" w:rsidRDefault="00A346B0" w:rsidP="00A346B0">
      <w:pPr>
        <w:pStyle w:val="Paragraphedeliste"/>
        <w:numPr>
          <w:ilvl w:val="1"/>
          <w:numId w:val="2"/>
        </w:numPr>
      </w:pPr>
      <w:r>
        <w:t xml:space="preserve">Projet </w:t>
      </w:r>
      <w:r w:rsidR="005940CA">
        <w:t>« EAU »</w:t>
      </w:r>
      <w:r>
        <w:t xml:space="preserve"> en partenariat avec le syndicat du bassin versant Machecoul et Logne</w:t>
      </w:r>
    </w:p>
    <w:p w:rsidR="00FB3220" w:rsidRDefault="00FB3220" w:rsidP="00D11B79">
      <w:pPr>
        <w:pStyle w:val="Paragraphedeliste"/>
        <w:numPr>
          <w:ilvl w:val="1"/>
          <w:numId w:val="2"/>
        </w:numPr>
      </w:pPr>
      <w:r>
        <w:t>Projet Musique et Danse en Loire-Atlantique</w:t>
      </w:r>
      <w:r w:rsidR="00A346B0">
        <w:t> : Expression corporelle</w:t>
      </w:r>
    </w:p>
    <w:p w:rsidR="00A346B0" w:rsidRDefault="00A346B0" w:rsidP="00A346B0">
      <w:pPr>
        <w:pStyle w:val="Paragraphedeliste"/>
        <w:numPr>
          <w:ilvl w:val="1"/>
          <w:numId w:val="2"/>
        </w:numPr>
      </w:pPr>
      <w:r>
        <w:t xml:space="preserve">Offre culturelle en partenariat avec l’Espace de Retz, les JMF, le Grand T </w:t>
      </w:r>
      <w:r w:rsidR="00635891">
        <w:t>et Cinemachecoul</w:t>
      </w:r>
    </w:p>
    <w:p w:rsidR="00635891" w:rsidRDefault="00635891" w:rsidP="00A346B0">
      <w:pPr>
        <w:pStyle w:val="Paragraphedeliste"/>
        <w:numPr>
          <w:ilvl w:val="1"/>
          <w:numId w:val="2"/>
        </w:numPr>
      </w:pPr>
      <w:r>
        <w:t>Reconduction des journées sportives</w:t>
      </w:r>
    </w:p>
    <w:p w:rsidR="005940CA" w:rsidRDefault="005940CA" w:rsidP="005940CA">
      <w:pPr>
        <w:pStyle w:val="Paragraphedeliste"/>
        <w:numPr>
          <w:ilvl w:val="1"/>
          <w:numId w:val="2"/>
        </w:numPr>
      </w:pPr>
      <w:r>
        <w:t>Lancement dans un projet pluri-annuel d’ouverture à l’international (correspondance avec une école européenne via e-twinning)</w:t>
      </w:r>
    </w:p>
    <w:p w:rsidR="00F51B47" w:rsidRDefault="00F51B47" w:rsidP="005940CA">
      <w:pPr>
        <w:pStyle w:val="Paragraphedeliste"/>
        <w:numPr>
          <w:ilvl w:val="1"/>
          <w:numId w:val="2"/>
        </w:numPr>
      </w:pPr>
      <w:r>
        <w:t>Nouveaux partenariats sportifs : basket et foot (reconduction hand)</w:t>
      </w:r>
    </w:p>
    <w:p w:rsidR="003E73C7" w:rsidRDefault="00524AEE" w:rsidP="003E73C7"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4982845</wp:posOffset>
            </wp:positionH>
            <wp:positionV relativeFrom="paragraph">
              <wp:posOffset>79375</wp:posOffset>
            </wp:positionV>
            <wp:extent cx="1394460" cy="1394460"/>
            <wp:effectExtent l="76200" t="76200" r="72390" b="72390"/>
            <wp:wrapTight wrapText="bothSides">
              <wp:wrapPolygon edited="0">
                <wp:start x="-725" y="-203"/>
                <wp:lineTo x="-496" y="19033"/>
                <wp:lineTo x="-339" y="20796"/>
                <wp:lineTo x="20177" y="21638"/>
                <wp:lineTo x="21941" y="21482"/>
                <wp:lineTo x="21764" y="2834"/>
                <wp:lineTo x="21398" y="-1281"/>
                <wp:lineTo x="3096" y="-543"/>
                <wp:lineTo x="-725" y="-203"/>
              </wp:wrapPolygon>
            </wp:wrapTight>
            <wp:docPr id="3" name="Image 3" descr="Résultat de recherche d'images pour &quot;bateau phar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bateau phare dessin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04833">
                      <a:off x="0" y="0"/>
                      <a:ext cx="139446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73C7" w:rsidRPr="00E5724E" w:rsidRDefault="003E73C7" w:rsidP="004900B1">
      <w:pPr>
        <w:spacing w:after="0" w:line="240" w:lineRule="auto"/>
        <w:rPr>
          <w:b/>
        </w:rPr>
      </w:pPr>
      <w:r w:rsidRPr="00E5724E">
        <w:rPr>
          <w:b/>
          <w:highlight w:val="green"/>
        </w:rPr>
        <w:t>Lancement en 2020 de la relecture du projet éducatif de l’école St Louis</w:t>
      </w:r>
      <w:r w:rsidR="00524AEE" w:rsidRPr="00524AEE">
        <w:t xml:space="preserve"> </w:t>
      </w:r>
    </w:p>
    <w:p w:rsidR="00524AEE" w:rsidRDefault="003E73C7" w:rsidP="00524AEE">
      <w:pPr>
        <w:pStyle w:val="Paragraphedeliste"/>
        <w:numPr>
          <w:ilvl w:val="0"/>
          <w:numId w:val="2"/>
        </w:numPr>
        <w:ind w:left="1080"/>
      </w:pPr>
      <w:r>
        <w:t>Quelle école pour demain</w:t>
      </w:r>
      <w:r w:rsidR="00524AEE">
        <w:t> ?</w:t>
      </w:r>
    </w:p>
    <w:p w:rsidR="00CB163B" w:rsidRDefault="00BD2205" w:rsidP="00524AEE">
      <w:pPr>
        <w:pStyle w:val="Paragraphedeliste"/>
        <w:numPr>
          <w:ilvl w:val="0"/>
          <w:numId w:val="2"/>
        </w:numPr>
        <w:ind w:left="1080"/>
      </w:pPr>
      <w:r>
        <w:t>V</w:t>
      </w:r>
      <w:r w:rsidR="003E73C7">
        <w:t xml:space="preserve">aleurs </w:t>
      </w:r>
      <w:r>
        <w:t>et projets.</w:t>
      </w:r>
      <w:bookmarkStart w:id="0" w:name="_GoBack"/>
      <w:bookmarkEnd w:id="0"/>
      <w:r>
        <w:t xml:space="preserve"> </w:t>
      </w:r>
    </w:p>
    <w:sectPr w:rsidR="00CB163B" w:rsidSect="00524A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32A71"/>
    <w:multiLevelType w:val="hybridMultilevel"/>
    <w:tmpl w:val="56BCC772"/>
    <w:lvl w:ilvl="0" w:tplc="6888954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8174A"/>
    <w:multiLevelType w:val="hybridMultilevel"/>
    <w:tmpl w:val="5CFA3C0C"/>
    <w:lvl w:ilvl="0" w:tplc="2D488C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3B"/>
    <w:rsid w:val="000610F1"/>
    <w:rsid w:val="003517FA"/>
    <w:rsid w:val="003E73C7"/>
    <w:rsid w:val="004900B1"/>
    <w:rsid w:val="00524AEE"/>
    <w:rsid w:val="005940CA"/>
    <w:rsid w:val="005A571C"/>
    <w:rsid w:val="00635891"/>
    <w:rsid w:val="00637F4E"/>
    <w:rsid w:val="006566EA"/>
    <w:rsid w:val="00A16D3C"/>
    <w:rsid w:val="00A346B0"/>
    <w:rsid w:val="00AF4980"/>
    <w:rsid w:val="00B9562D"/>
    <w:rsid w:val="00BD2205"/>
    <w:rsid w:val="00CB163B"/>
    <w:rsid w:val="00D11B79"/>
    <w:rsid w:val="00E5724E"/>
    <w:rsid w:val="00F51B47"/>
    <w:rsid w:val="00FB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F30A0-03EA-4F91-B5B5-D77EE967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163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95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5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Professeur Des Ecoles</dc:creator>
  <cp:keywords/>
  <dc:description/>
  <cp:lastModifiedBy>Professeur Des Ecoles</cp:lastModifiedBy>
  <cp:revision>15</cp:revision>
  <cp:lastPrinted>2019-11-28T21:42:00Z</cp:lastPrinted>
  <dcterms:created xsi:type="dcterms:W3CDTF">2019-11-28T20:47:00Z</dcterms:created>
  <dcterms:modified xsi:type="dcterms:W3CDTF">2019-11-28T21:43:00Z</dcterms:modified>
</cp:coreProperties>
</file>